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CD" w:rsidRDefault="008336CD" w:rsidP="008336CD">
      <w:pPr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创卫相关知识</w:t>
      </w:r>
    </w:p>
    <w:p w:rsidR="008336CD" w:rsidRDefault="008336CD" w:rsidP="008336CD">
      <w:pPr>
        <w:jc w:val="center"/>
        <w:rPr>
          <w:b/>
          <w:sz w:val="22"/>
          <w:szCs w:val="24"/>
        </w:rPr>
      </w:pPr>
    </w:p>
    <w:p w:rsidR="008336CD" w:rsidRDefault="008336CD" w:rsidP="008336CD"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一、创卫是怎么一回事？</w:t>
      </w:r>
    </w:p>
    <w:p w:rsidR="008336CD" w:rsidRDefault="008336CD" w:rsidP="008336CD">
      <w:pPr>
        <w:spacing w:line="300" w:lineRule="auto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创卫是创建国家卫生城区的简称。“国家卫生城市（区）”是一个城市综合功能和文明程度的重要标志。创建国家卫生城区是河东区委、区政府落实科学发展观，坚持以人为本的重要举措。创卫对于推动城市基础设施建设，加强城市管理，改善城市面貌，改善人居环境和投资环境，提升城市品位，促进经济发展，提高人民生活水平具有重要意义。</w:t>
      </w:r>
    </w:p>
    <w:p w:rsidR="008336CD" w:rsidRDefault="008336CD" w:rsidP="008336CD"/>
    <w:p w:rsidR="008336CD" w:rsidRDefault="008336CD" w:rsidP="008336CD">
      <w:pPr>
        <w:rPr>
          <w:rFonts w:ascii="Arial" w:hAnsi="Arial" w:cs="Arial"/>
          <w:b/>
          <w:color w:val="191919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color w:val="191919"/>
          <w:sz w:val="28"/>
          <w:szCs w:val="28"/>
          <w:shd w:val="clear" w:color="auto" w:fill="FFFFFF"/>
        </w:rPr>
        <w:t>二、老百姓能为创卫做些什么？</w:t>
      </w:r>
    </w:p>
    <w:p w:rsidR="008336CD" w:rsidRDefault="008336CD" w:rsidP="008336CD">
      <w:pPr>
        <w:pStyle w:val="a3"/>
        <w:shd w:val="clear" w:color="auto" w:fill="FFFFFF"/>
        <w:ind w:firstLineChars="200" w:firstLine="56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1</w:t>
      </w:r>
      <w:r>
        <w:rPr>
          <w:rFonts w:ascii="Arial" w:hAnsi="Arial" w:cs="Arial"/>
          <w:color w:val="191919"/>
          <w:sz w:val="28"/>
          <w:szCs w:val="28"/>
        </w:rPr>
        <w:t>、以主人翁的姿态把创卫当做分内事，主动参与，献计献策，齐心协力，搞好创卫工作。</w:t>
      </w:r>
    </w:p>
    <w:p w:rsidR="008336CD" w:rsidRDefault="008336CD" w:rsidP="008336CD">
      <w:pPr>
        <w:pStyle w:val="a3"/>
        <w:shd w:val="clear" w:color="auto" w:fill="FFFFFF"/>
        <w:ind w:firstLineChars="200" w:firstLine="56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2</w:t>
      </w:r>
      <w:r>
        <w:rPr>
          <w:rFonts w:ascii="Arial" w:hAnsi="Arial" w:cs="Arial"/>
          <w:color w:val="191919"/>
          <w:sz w:val="28"/>
          <w:szCs w:val="28"/>
        </w:rPr>
        <w:t>、每个人都是宣传员，努力使更多的人明白创卫工作，增强创卫意识。</w:t>
      </w:r>
    </w:p>
    <w:p w:rsidR="008336CD" w:rsidRDefault="008336CD" w:rsidP="008336CD">
      <w:pPr>
        <w:pStyle w:val="a3"/>
        <w:shd w:val="clear" w:color="auto" w:fill="FFFFFF"/>
        <w:ind w:firstLineChars="200" w:firstLine="56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3</w:t>
      </w:r>
      <w:r>
        <w:rPr>
          <w:rFonts w:ascii="Arial" w:hAnsi="Arial" w:cs="Arial"/>
          <w:color w:val="191919"/>
          <w:sz w:val="28"/>
          <w:szCs w:val="28"/>
        </w:rPr>
        <w:t>、每个市民首先要积极完成本单位的创卫任务，同时要积极参加创卫的公益卫生义务劳动，坚持从我做起，从每一件小事做起，坚决做到不随地吐痰，不乱扔纸屑、果皮，爱护公共环境卫生设施，争当文明卫生市民。</w:t>
      </w:r>
    </w:p>
    <w:p w:rsidR="008336CD" w:rsidRDefault="008336CD" w:rsidP="008336CD">
      <w:pPr>
        <w:pStyle w:val="a3"/>
        <w:shd w:val="clear" w:color="auto" w:fill="FFFFFF"/>
        <w:ind w:firstLineChars="200" w:firstLine="56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4</w:t>
      </w:r>
      <w:r>
        <w:rPr>
          <w:rFonts w:ascii="Arial" w:hAnsi="Arial" w:cs="Arial"/>
          <w:color w:val="191919"/>
          <w:sz w:val="28"/>
          <w:szCs w:val="28"/>
        </w:rPr>
        <w:t>、在创卫工作中，人人都是参与者，人人都是监督员，对不重视创卫工作、影响创卫工作的不良行为和卫生死角要及时予以监督举报，并主动纠正不卫生、不文明的行为。</w:t>
      </w:r>
    </w:p>
    <w:p w:rsidR="008336CD" w:rsidRDefault="008336CD" w:rsidP="008336CD">
      <w:pPr>
        <w:spacing w:line="300" w:lineRule="auto"/>
        <w:rPr>
          <w:b/>
          <w:sz w:val="28"/>
          <w:szCs w:val="32"/>
        </w:rPr>
      </w:pPr>
      <w:r>
        <w:rPr>
          <w:rFonts w:ascii="Arial" w:hAnsi="Arial" w:cs="Arial" w:hint="eastAsia"/>
          <w:b/>
          <w:color w:val="191919"/>
          <w:sz w:val="28"/>
          <w:szCs w:val="28"/>
          <w:shd w:val="clear" w:color="auto" w:fill="FFFFFF"/>
        </w:rPr>
        <w:t>三、</w:t>
      </w:r>
      <w:r>
        <w:rPr>
          <w:rFonts w:hint="eastAsia"/>
          <w:b/>
          <w:sz w:val="28"/>
          <w:szCs w:val="32"/>
        </w:rPr>
        <w:t>创卫工作主要有哪些？</w:t>
      </w:r>
    </w:p>
    <w:p w:rsidR="008336CD" w:rsidRDefault="008336CD" w:rsidP="008336CD">
      <w:pPr>
        <w:pStyle w:val="a4"/>
        <w:spacing w:line="300" w:lineRule="auto"/>
        <w:ind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>1</w:t>
      </w:r>
      <w:r>
        <w:rPr>
          <w:rFonts w:hint="eastAsia"/>
          <w:sz w:val="28"/>
          <w:szCs w:val="32"/>
        </w:rPr>
        <w:t>、加快市政基础建设的步伐。</w:t>
      </w:r>
    </w:p>
    <w:p w:rsidR="008336CD" w:rsidRDefault="008336CD" w:rsidP="008336CD">
      <w:pPr>
        <w:pStyle w:val="a4"/>
        <w:spacing w:line="300" w:lineRule="auto"/>
        <w:ind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2</w:t>
      </w:r>
      <w:r>
        <w:rPr>
          <w:rFonts w:hint="eastAsia"/>
          <w:sz w:val="28"/>
          <w:szCs w:val="32"/>
        </w:rPr>
        <w:t>、积极开展市容环境卫生整治。</w:t>
      </w:r>
    </w:p>
    <w:p w:rsidR="008336CD" w:rsidRDefault="008336CD" w:rsidP="008336CD">
      <w:pPr>
        <w:pStyle w:val="a4"/>
        <w:spacing w:line="300" w:lineRule="auto"/>
        <w:ind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3</w:t>
      </w:r>
      <w:r>
        <w:rPr>
          <w:rFonts w:hint="eastAsia"/>
          <w:sz w:val="28"/>
          <w:szCs w:val="32"/>
        </w:rPr>
        <w:t>、继续强化爱国卫生工作。</w:t>
      </w:r>
    </w:p>
    <w:p w:rsidR="008336CD" w:rsidRDefault="008336CD" w:rsidP="008336CD">
      <w:pPr>
        <w:pStyle w:val="a4"/>
        <w:spacing w:line="300" w:lineRule="auto"/>
        <w:ind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4</w:t>
      </w:r>
      <w:r>
        <w:rPr>
          <w:rFonts w:hint="eastAsia"/>
          <w:sz w:val="28"/>
          <w:szCs w:val="32"/>
        </w:rPr>
        <w:t>、认真做好传染病防治、食品卫生监管工作。</w:t>
      </w:r>
    </w:p>
    <w:p w:rsidR="008336CD" w:rsidRDefault="008336CD" w:rsidP="008336CD">
      <w:pPr>
        <w:pStyle w:val="a4"/>
        <w:spacing w:line="300" w:lineRule="auto"/>
        <w:ind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5</w:t>
      </w:r>
      <w:r>
        <w:rPr>
          <w:rFonts w:hint="eastAsia"/>
          <w:sz w:val="28"/>
          <w:szCs w:val="32"/>
        </w:rPr>
        <w:t>、扎实推进环境保护工作。</w:t>
      </w:r>
    </w:p>
    <w:p w:rsidR="008336CD" w:rsidRDefault="008336CD" w:rsidP="008336CD">
      <w:pPr>
        <w:pStyle w:val="a4"/>
        <w:spacing w:line="300" w:lineRule="auto"/>
        <w:ind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6</w:t>
      </w:r>
      <w:r>
        <w:rPr>
          <w:rFonts w:hint="eastAsia"/>
          <w:sz w:val="28"/>
          <w:szCs w:val="32"/>
        </w:rPr>
        <w:t>、大力开展创卫培训和舆论宣传工作。</w:t>
      </w:r>
    </w:p>
    <w:p w:rsidR="008336CD" w:rsidRDefault="008336CD" w:rsidP="008336CD">
      <w:pPr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7</w:t>
      </w:r>
      <w:r>
        <w:rPr>
          <w:rFonts w:hint="eastAsia"/>
          <w:sz w:val="28"/>
          <w:szCs w:val="32"/>
        </w:rPr>
        <w:t>、做好公共场所卫生监管工作。</w:t>
      </w:r>
    </w:p>
    <w:p w:rsidR="008336CD" w:rsidRDefault="008336CD" w:rsidP="008336CD">
      <w:pPr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8</w:t>
      </w:r>
      <w:r>
        <w:rPr>
          <w:rFonts w:hint="eastAsia"/>
          <w:sz w:val="28"/>
          <w:szCs w:val="32"/>
        </w:rPr>
        <w:t>、健康教育，健康促进。</w:t>
      </w:r>
    </w:p>
    <w:p w:rsidR="008336CD" w:rsidRDefault="008336CD" w:rsidP="008336CD">
      <w:pPr>
        <w:spacing w:line="300" w:lineRule="auto"/>
        <w:rPr>
          <w:b/>
          <w:bCs/>
          <w:sz w:val="28"/>
          <w:szCs w:val="32"/>
        </w:rPr>
      </w:pPr>
      <w:r>
        <w:rPr>
          <w:rFonts w:hint="eastAsia"/>
          <w:b/>
          <w:sz w:val="28"/>
          <w:szCs w:val="32"/>
        </w:rPr>
        <w:t>四、</w:t>
      </w:r>
      <w:r>
        <w:rPr>
          <w:rFonts w:hint="eastAsia"/>
          <w:b/>
          <w:bCs/>
          <w:sz w:val="28"/>
          <w:szCs w:val="32"/>
        </w:rPr>
        <w:t>国家卫生城市的称号是永久性的吗？</w:t>
      </w:r>
    </w:p>
    <w:p w:rsidR="008336CD" w:rsidRDefault="008336CD" w:rsidP="008336CD">
      <w:pPr>
        <w:spacing w:line="300" w:lineRule="auto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国家卫生城市不是终身制。创建国家卫生城市是一项需要长期坚持开展的工作。国家将不定期组织复查，复查形式以暗访为主，第一次复查不合格者，将给予通报批评并限期整改。第二次复查不合格者，将撤销其荣誉称号。</w:t>
      </w:r>
    </w:p>
    <w:p w:rsidR="008336CD" w:rsidRDefault="008336CD" w:rsidP="008336CD"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五、“创卫”行为规范</w:t>
      </w:r>
    </w:p>
    <w:p w:rsidR="008336CD" w:rsidRDefault="008336CD" w:rsidP="008336CD">
      <w:pPr>
        <w:ind w:firstLineChars="300" w:firstLine="840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91919"/>
          <w:sz w:val="28"/>
          <w:szCs w:val="28"/>
          <w:shd w:val="clear" w:color="auto" w:fill="FFFFFF"/>
        </w:rPr>
        <w:t>广大市民群众应自觉遵守市民</w:t>
      </w:r>
      <w:r>
        <w:rPr>
          <w:rFonts w:ascii="Arial" w:hAnsi="Arial" w:cs="Arial"/>
          <w:color w:val="191919"/>
          <w:sz w:val="28"/>
          <w:szCs w:val="28"/>
          <w:shd w:val="clear" w:color="auto" w:fill="FFFFFF"/>
        </w:rPr>
        <w:t>“</w:t>
      </w:r>
      <w:r>
        <w:rPr>
          <w:rFonts w:ascii="Arial" w:hAnsi="Arial" w:cs="Arial"/>
          <w:color w:val="191919"/>
          <w:sz w:val="28"/>
          <w:szCs w:val="28"/>
          <w:shd w:val="clear" w:color="auto" w:fill="FFFFFF"/>
        </w:rPr>
        <w:t>十不</w:t>
      </w:r>
      <w:r>
        <w:rPr>
          <w:rFonts w:ascii="Arial" w:hAnsi="Arial" w:cs="Arial"/>
          <w:color w:val="191919"/>
          <w:sz w:val="28"/>
          <w:szCs w:val="28"/>
          <w:shd w:val="clear" w:color="auto" w:fill="FFFFFF"/>
        </w:rPr>
        <w:t>”</w:t>
      </w:r>
      <w:r>
        <w:rPr>
          <w:rFonts w:ascii="Arial" w:hAnsi="Arial" w:cs="Arial"/>
          <w:color w:val="191919"/>
          <w:sz w:val="28"/>
          <w:szCs w:val="28"/>
          <w:shd w:val="clear" w:color="auto" w:fill="FFFFFF"/>
        </w:rPr>
        <w:t>：不随地吐痰、不乱扔污物、不乱贴乱画、不损害公物、不染污泉池、不攀折花木、不酗酒滋事，不乱穿马路、不说粗话脏话、不在公共场所吸烟。</w:t>
      </w:r>
    </w:p>
    <w:p w:rsidR="008336CD" w:rsidRDefault="008336CD" w:rsidP="008336CD"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六、“创卫”给老百姓带来什么实惠？</w:t>
      </w:r>
    </w:p>
    <w:p w:rsidR="00D340A1" w:rsidRDefault="008336CD" w:rsidP="008336CD">
      <w:r>
        <w:rPr>
          <w:rFonts w:hint="eastAsia"/>
          <w:sz w:val="28"/>
          <w:szCs w:val="32"/>
        </w:rPr>
        <w:t>提升环境质量，提高卫生水平，减少传染性疾病的发生，有益身体健康，提高生活质量，有利于建设和谐社会，提高国民整体文明素</w:t>
      </w:r>
    </w:p>
    <w:sectPr w:rsidR="00D340A1" w:rsidSect="00D3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6CD"/>
    <w:rsid w:val="008336CD"/>
    <w:rsid w:val="00D3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336CD"/>
    <w:rPr>
      <w:sz w:val="24"/>
    </w:rPr>
  </w:style>
  <w:style w:type="paragraph" w:styleId="a4">
    <w:name w:val="List Paragraph"/>
    <w:basedOn w:val="a"/>
    <w:uiPriority w:val="99"/>
    <w:unhideWhenUsed/>
    <w:qFormat/>
    <w:rsid w:val="008336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2019-05-06T01:34:00Z</dcterms:created>
  <dcterms:modified xsi:type="dcterms:W3CDTF">2019-05-06T01:34:00Z</dcterms:modified>
</cp:coreProperties>
</file>