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7C" w:rsidRDefault="003D7116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sz w:val="44"/>
          <w:szCs w:val="44"/>
        </w:rPr>
        <w:t>河东</w:t>
      </w:r>
      <w:r>
        <w:rPr>
          <w:rFonts w:eastAsia="黑体" w:hint="eastAsia"/>
          <w:w w:val="95"/>
          <w:sz w:val="44"/>
          <w:szCs w:val="44"/>
        </w:rPr>
        <w:t>区总工会</w:t>
      </w:r>
      <w:r>
        <w:rPr>
          <w:rFonts w:eastAsia="黑体"/>
          <w:w w:val="95"/>
          <w:sz w:val="44"/>
          <w:szCs w:val="44"/>
        </w:rPr>
        <w:t>2018</w:t>
      </w:r>
      <w:r>
        <w:rPr>
          <w:rFonts w:eastAsia="黑体"/>
          <w:w w:val="95"/>
          <w:sz w:val="44"/>
          <w:szCs w:val="44"/>
        </w:rPr>
        <w:t>年</w:t>
      </w:r>
    </w:p>
    <w:p w:rsidR="0089387C" w:rsidRDefault="003D7116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一般公共预算</w:t>
      </w:r>
      <w:r>
        <w:rPr>
          <w:rFonts w:eastAsia="黑体"/>
          <w:w w:val="95"/>
          <w:sz w:val="44"/>
          <w:szCs w:val="44"/>
        </w:rPr>
        <w:t>“</w:t>
      </w:r>
      <w:r>
        <w:rPr>
          <w:rFonts w:eastAsia="黑体"/>
          <w:w w:val="95"/>
          <w:sz w:val="44"/>
          <w:szCs w:val="44"/>
        </w:rPr>
        <w:t>三公</w:t>
      </w:r>
      <w:r>
        <w:rPr>
          <w:rFonts w:eastAsia="黑体"/>
          <w:w w:val="95"/>
          <w:sz w:val="44"/>
          <w:szCs w:val="44"/>
        </w:rPr>
        <w:t>”</w:t>
      </w:r>
      <w:r>
        <w:rPr>
          <w:rFonts w:eastAsia="黑体"/>
          <w:w w:val="95"/>
          <w:sz w:val="44"/>
          <w:szCs w:val="44"/>
        </w:rPr>
        <w:t>经费</w:t>
      </w:r>
      <w:r>
        <w:rPr>
          <w:rFonts w:eastAsia="黑体" w:hint="eastAsia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 w:rsidR="0089387C" w:rsidRDefault="0089387C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89387C" w:rsidRDefault="003D7116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2018</w:t>
      </w:r>
      <w:r>
        <w:rPr>
          <w:rFonts w:eastAsia="仿宋_GB2312"/>
          <w:sz w:val="30"/>
          <w:szCs w:val="30"/>
        </w:rPr>
        <w:t>年一般公共预算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三公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经费安排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2017</w:t>
      </w:r>
      <w:r>
        <w:rPr>
          <w:rFonts w:eastAsia="仿宋_GB2312"/>
          <w:sz w:val="30"/>
          <w:szCs w:val="30"/>
        </w:rPr>
        <w:t>年预算相比增加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万元。主要原因是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本部门一般公共预算</w:t>
      </w:r>
      <w:r>
        <w:rPr>
          <w:rFonts w:eastAsia="仿宋_GB2312" w:hint="eastAsia"/>
          <w:sz w:val="30"/>
          <w:szCs w:val="30"/>
          <w:u w:val="single"/>
        </w:rPr>
        <w:t>未</w:t>
      </w:r>
      <w:r>
        <w:rPr>
          <w:rFonts w:eastAsia="仿宋_GB2312" w:hint="eastAsia"/>
          <w:sz w:val="30"/>
          <w:szCs w:val="30"/>
          <w:u w:val="single"/>
        </w:rPr>
        <w:t>安排“三公”经费</w:t>
      </w:r>
      <w:r>
        <w:rPr>
          <w:rFonts w:eastAsia="仿宋_GB2312"/>
          <w:sz w:val="30"/>
          <w:szCs w:val="30"/>
        </w:rPr>
        <w:t>。</w:t>
      </w:r>
      <w:r>
        <w:rPr>
          <w:rFonts w:eastAsia="仿宋_GB2312" w:hint="eastAsia"/>
          <w:sz w:val="30"/>
          <w:szCs w:val="30"/>
        </w:rPr>
        <w:t>具体情况：</w:t>
      </w:r>
    </w:p>
    <w:p w:rsidR="0089387C" w:rsidRDefault="003D7116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</w:t>
      </w:r>
      <w:r>
        <w:rPr>
          <w:rFonts w:eastAsia="仿宋_GB2312"/>
          <w:sz w:val="30"/>
          <w:szCs w:val="30"/>
        </w:rPr>
        <w:t>2018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2017</w:t>
      </w:r>
      <w:r>
        <w:rPr>
          <w:rFonts w:eastAsia="仿宋_GB2312"/>
          <w:sz w:val="30"/>
          <w:szCs w:val="30"/>
        </w:rPr>
        <w:t>年预算相比增加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万元。主要原因是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本部门一般公共预算</w:t>
      </w:r>
      <w:r>
        <w:rPr>
          <w:rFonts w:eastAsia="仿宋_GB2312" w:hint="eastAsia"/>
          <w:sz w:val="30"/>
          <w:szCs w:val="30"/>
          <w:u w:val="single"/>
        </w:rPr>
        <w:t>未</w:t>
      </w:r>
      <w:r>
        <w:rPr>
          <w:rFonts w:eastAsia="仿宋_GB2312" w:hint="eastAsia"/>
          <w:sz w:val="30"/>
          <w:szCs w:val="30"/>
          <w:u w:val="single"/>
        </w:rPr>
        <w:t>安排</w:t>
      </w:r>
      <w:r>
        <w:rPr>
          <w:rFonts w:eastAsia="仿宋_GB2312" w:hint="eastAsia"/>
          <w:sz w:val="30"/>
          <w:szCs w:val="30"/>
          <w:u w:val="single"/>
        </w:rPr>
        <w:t>因公出国（境）</w:t>
      </w:r>
      <w:r>
        <w:rPr>
          <w:rFonts w:eastAsia="仿宋_GB2312" w:hint="eastAsia"/>
          <w:sz w:val="30"/>
          <w:szCs w:val="30"/>
          <w:u w:val="single"/>
        </w:rPr>
        <w:t>经费</w:t>
      </w:r>
      <w:r>
        <w:rPr>
          <w:rFonts w:eastAsia="仿宋_GB2312"/>
          <w:sz w:val="30"/>
          <w:szCs w:val="30"/>
        </w:rPr>
        <w:t>。</w:t>
      </w:r>
    </w:p>
    <w:p w:rsidR="0089387C" w:rsidRDefault="003D7116" w:rsidP="003D7116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</w:t>
      </w:r>
      <w:r>
        <w:rPr>
          <w:rFonts w:eastAsia="仿宋_GB2312"/>
          <w:sz w:val="30"/>
          <w:szCs w:val="30"/>
        </w:rPr>
        <w:t>2018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2017</w:t>
      </w:r>
      <w:r>
        <w:rPr>
          <w:rFonts w:eastAsia="仿宋_GB2312"/>
          <w:sz w:val="30"/>
          <w:szCs w:val="30"/>
        </w:rPr>
        <w:t>年预算相比增加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本部门一般公共预算未安排公务用车运行经费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2017</w:t>
      </w:r>
      <w:r>
        <w:rPr>
          <w:rFonts w:eastAsia="仿宋_GB2312"/>
          <w:sz w:val="30"/>
          <w:szCs w:val="30"/>
        </w:rPr>
        <w:t>年预算相比增加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。</w:t>
      </w:r>
      <w:r>
        <w:rPr>
          <w:rFonts w:eastAsia="仿宋_GB2312"/>
          <w:sz w:val="30"/>
          <w:szCs w:val="30"/>
        </w:rPr>
        <w:t>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本部门一般公共预算</w:t>
      </w:r>
      <w:r>
        <w:rPr>
          <w:rFonts w:eastAsia="仿宋_GB2312" w:hint="eastAsia"/>
          <w:sz w:val="30"/>
          <w:szCs w:val="30"/>
          <w:u w:val="single"/>
        </w:rPr>
        <w:t>未</w:t>
      </w:r>
      <w:r>
        <w:rPr>
          <w:rFonts w:eastAsia="仿宋_GB2312" w:hint="eastAsia"/>
          <w:sz w:val="30"/>
          <w:szCs w:val="30"/>
          <w:u w:val="single"/>
        </w:rPr>
        <w:t>安排</w:t>
      </w:r>
      <w:r>
        <w:rPr>
          <w:rFonts w:eastAsia="仿宋_GB2312" w:hint="eastAsia"/>
          <w:sz w:val="30"/>
          <w:szCs w:val="30"/>
          <w:u w:val="single"/>
        </w:rPr>
        <w:t>公务车购置及运行</w:t>
      </w:r>
      <w:r>
        <w:rPr>
          <w:rFonts w:eastAsia="仿宋_GB2312" w:hint="eastAsia"/>
          <w:sz w:val="30"/>
          <w:szCs w:val="30"/>
          <w:u w:val="single"/>
        </w:rPr>
        <w:t>经费</w:t>
      </w:r>
      <w:r>
        <w:rPr>
          <w:rFonts w:eastAsia="仿宋_GB2312"/>
          <w:sz w:val="30"/>
          <w:szCs w:val="30"/>
        </w:rPr>
        <w:t>。</w:t>
      </w:r>
    </w:p>
    <w:p w:rsidR="0089387C" w:rsidRDefault="003D7116"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2018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2017</w:t>
      </w:r>
      <w:r>
        <w:rPr>
          <w:rFonts w:eastAsia="仿宋_GB2312"/>
          <w:sz w:val="30"/>
          <w:szCs w:val="30"/>
        </w:rPr>
        <w:t>年预算相比增加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万元。主要原因是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本部门一般公共预算</w:t>
      </w:r>
      <w:r>
        <w:rPr>
          <w:rFonts w:eastAsia="仿宋_GB2312" w:hint="eastAsia"/>
          <w:sz w:val="30"/>
          <w:szCs w:val="30"/>
          <w:u w:val="single"/>
        </w:rPr>
        <w:t>未</w:t>
      </w:r>
      <w:r>
        <w:rPr>
          <w:rFonts w:eastAsia="仿宋_GB2312" w:hint="eastAsia"/>
          <w:sz w:val="30"/>
          <w:szCs w:val="30"/>
          <w:u w:val="single"/>
        </w:rPr>
        <w:t>安排</w:t>
      </w:r>
      <w:r>
        <w:rPr>
          <w:rFonts w:eastAsia="仿宋_GB2312" w:hint="eastAsia"/>
          <w:sz w:val="30"/>
          <w:szCs w:val="30"/>
          <w:u w:val="single"/>
        </w:rPr>
        <w:t>公务接待</w:t>
      </w:r>
      <w:r>
        <w:rPr>
          <w:rFonts w:eastAsia="仿宋_GB2312" w:hint="eastAsia"/>
          <w:sz w:val="30"/>
          <w:szCs w:val="30"/>
          <w:u w:val="single"/>
        </w:rPr>
        <w:t>经费</w:t>
      </w:r>
      <w:r>
        <w:rPr>
          <w:rFonts w:eastAsia="仿宋_GB2312"/>
          <w:sz w:val="30"/>
          <w:szCs w:val="30"/>
        </w:rPr>
        <w:t>。</w:t>
      </w:r>
    </w:p>
    <w:p w:rsidR="0089387C" w:rsidRDefault="0089387C">
      <w:pPr>
        <w:rPr>
          <w:rFonts w:eastAsia="楷体_GB2312"/>
          <w:sz w:val="30"/>
          <w:szCs w:val="30"/>
        </w:rPr>
      </w:pPr>
      <w:bookmarkStart w:id="0" w:name="_GoBack"/>
      <w:bookmarkEnd w:id="0"/>
    </w:p>
    <w:p w:rsidR="0089387C" w:rsidRDefault="0089387C">
      <w:pPr>
        <w:rPr>
          <w:rFonts w:eastAsia="楷体_GB2312"/>
          <w:sz w:val="30"/>
          <w:szCs w:val="30"/>
        </w:rPr>
      </w:pPr>
    </w:p>
    <w:p w:rsidR="0089387C" w:rsidRDefault="0089387C"/>
    <w:p w:rsidR="0089387C" w:rsidRDefault="0089387C"/>
    <w:p w:rsidR="0089387C" w:rsidRDefault="0089387C"/>
    <w:p w:rsidR="0089387C" w:rsidRDefault="0089387C">
      <w:pPr>
        <w:rPr>
          <w:rFonts w:ascii="仿宋_GB2312" w:eastAsia="仿宋_GB2312"/>
          <w:w w:val="95"/>
          <w:sz w:val="32"/>
          <w:szCs w:val="32"/>
        </w:rPr>
      </w:pPr>
    </w:p>
    <w:p w:rsidR="0089387C" w:rsidRDefault="0089387C">
      <w:pPr>
        <w:spacing w:line="220" w:lineRule="atLeast"/>
      </w:pPr>
    </w:p>
    <w:sectPr w:rsidR="0089387C" w:rsidSect="0089387C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16" w:rsidRDefault="003D7116" w:rsidP="003D7116">
      <w:pPr>
        <w:spacing w:after="0"/>
      </w:pPr>
      <w:r>
        <w:separator/>
      </w:r>
    </w:p>
  </w:endnote>
  <w:endnote w:type="continuationSeparator" w:id="0">
    <w:p w:rsidR="003D7116" w:rsidRDefault="003D7116" w:rsidP="003D71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16" w:rsidRDefault="003D7116" w:rsidP="003D7116">
      <w:pPr>
        <w:spacing w:after="0"/>
      </w:pPr>
      <w:r>
        <w:separator/>
      </w:r>
    </w:p>
  </w:footnote>
  <w:footnote w:type="continuationSeparator" w:id="0">
    <w:p w:rsidR="003D7116" w:rsidRDefault="003D7116" w:rsidP="003D711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1DB8"/>
    <w:rsid w:val="0019461A"/>
    <w:rsid w:val="001F244B"/>
    <w:rsid w:val="00323B43"/>
    <w:rsid w:val="003D37D8"/>
    <w:rsid w:val="003D7116"/>
    <w:rsid w:val="00426133"/>
    <w:rsid w:val="004358AB"/>
    <w:rsid w:val="0089387C"/>
    <w:rsid w:val="008B7726"/>
    <w:rsid w:val="009864E3"/>
    <w:rsid w:val="00D31D50"/>
    <w:rsid w:val="00EC6593"/>
    <w:rsid w:val="00F252AC"/>
    <w:rsid w:val="00FD41BF"/>
    <w:rsid w:val="7F20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7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9387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9387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9387C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9387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2008-09-11T17:20:00Z</dcterms:created>
  <dcterms:modified xsi:type="dcterms:W3CDTF">2018-02-13T07:55:00Z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